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89CE4" w14:textId="77777777" w:rsidR="001E7780" w:rsidRPr="0089652A" w:rsidRDefault="001E7780" w:rsidP="009106B4">
      <w:pPr>
        <w:spacing w:after="200" w:line="276" w:lineRule="auto"/>
        <w:rPr>
          <w:rFonts w:ascii="Cordia New" w:eastAsia="Calibri" w:hAnsi="Cordia New" w:cs="Cordia New"/>
          <w:b/>
          <w:bCs/>
          <w:i/>
          <w:iCs/>
          <w:sz w:val="32"/>
          <w:szCs w:val="32"/>
          <w:u w:val="single"/>
        </w:rPr>
      </w:pPr>
      <w:r w:rsidRPr="0089652A">
        <w:rPr>
          <w:rFonts w:ascii="Cordia New" w:eastAsia="Calibri" w:hAnsi="Cordia New" w:cs="Cordia New" w:hint="cs"/>
          <w:b/>
          <w:bCs/>
          <w:i/>
          <w:iCs/>
          <w:sz w:val="32"/>
          <w:szCs w:val="32"/>
          <w:u w:val="single"/>
          <w:cs/>
        </w:rPr>
        <w:t>ภาพข่าวประชาสัมพันธ์</w:t>
      </w:r>
    </w:p>
    <w:p w14:paraId="6B97D5AE" w14:textId="77777777" w:rsidR="001E7780" w:rsidRPr="0089652A" w:rsidRDefault="001E7780" w:rsidP="001E7780">
      <w:pPr>
        <w:spacing w:after="200" w:line="276" w:lineRule="auto"/>
        <w:jc w:val="right"/>
        <w:rPr>
          <w:rFonts w:ascii="Cordia New" w:eastAsia="Calibri" w:hAnsi="Cordia New" w:cs="Cordia New"/>
          <w:b/>
          <w:bCs/>
          <w:i/>
          <w:iCs/>
          <w:sz w:val="12"/>
          <w:szCs w:val="12"/>
          <w:u w:val="single"/>
        </w:rPr>
      </w:pPr>
    </w:p>
    <w:p w14:paraId="3AED61FB" w14:textId="18084D86" w:rsidR="00966C34" w:rsidRPr="00A706B9" w:rsidRDefault="001E7780" w:rsidP="00900AA1">
      <w:pPr>
        <w:spacing w:after="200"/>
        <w:jc w:val="center"/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</w:pPr>
      <w:r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ท่อเอสซีจี </w:t>
      </w:r>
      <w:r w:rsidR="008B5A43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จับมือ</w:t>
      </w:r>
      <w:r w:rsidR="00F51607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ไทยโอบายาชิ </w:t>
      </w:r>
      <w:r w:rsidR="008B5A43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จัด</w:t>
      </w:r>
      <w:r w:rsidR="00966C34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อบรม</w:t>
      </w:r>
      <w:r w:rsidR="00F51607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พัฒนาบุคลากร</w:t>
      </w:r>
      <w:r w:rsidR="00966C34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ผู้รับเหมา</w:t>
      </w:r>
      <w:r w:rsidR="0073514F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งานระบบ</w:t>
      </w:r>
    </w:p>
    <w:p w14:paraId="12506A17" w14:textId="77777777" w:rsidR="00D12110" w:rsidRDefault="00966C34" w:rsidP="00F51607">
      <w:pPr>
        <w:spacing w:after="200"/>
        <w:jc w:val="center"/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</w:pPr>
      <w:r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เสริมสร้างความรู้การ</w:t>
      </w:r>
      <w:r w:rsidR="00736468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เชื่อม</w:t>
      </w:r>
      <w:r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ต่อ</w:t>
      </w:r>
      <w:r w:rsidR="00965319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>-</w:t>
      </w:r>
      <w:r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ประกอบท่อและข้อต่อพีพีอาร์ </w:t>
      </w:r>
      <w:r w:rsidRPr="00A706B9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>(</w:t>
      </w:r>
      <w:r w:rsidRPr="00A706B9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PP</w:t>
      </w:r>
      <w:r w:rsidRPr="00A706B9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>-</w:t>
      </w:r>
      <w:r w:rsidRPr="00A706B9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R</w:t>
      </w:r>
      <w:r w:rsidRPr="00A706B9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t>)</w:t>
      </w:r>
      <w:r w:rsidR="00736468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</w:t>
      </w:r>
    </w:p>
    <w:p w14:paraId="3FD4B812" w14:textId="27D13A81" w:rsidR="00F51607" w:rsidRPr="00A706B9" w:rsidRDefault="00736468" w:rsidP="00D12110">
      <w:pPr>
        <w:spacing w:after="200"/>
        <w:jc w:val="center"/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</w:pPr>
      <w:r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เอสซีจี</w:t>
      </w:r>
      <w:r w:rsidR="00D12110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 xml:space="preserve"> </w:t>
      </w:r>
      <w:bookmarkStart w:id="0" w:name="_GoBack"/>
      <w:bookmarkEnd w:id="0"/>
      <w:r w:rsidR="00900AA1" w:rsidRPr="00A706B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เดินหน้ายกระดับมาตรฐานคุณภาพงานระบบประปาสู่ระดับสากล</w:t>
      </w:r>
    </w:p>
    <w:p w14:paraId="2E12A9AF" w14:textId="77777777" w:rsidR="001E7780" w:rsidRPr="00CB4221" w:rsidRDefault="001E7780" w:rsidP="00966C34">
      <w:pPr>
        <w:spacing w:after="200" w:line="276" w:lineRule="auto"/>
        <w:contextualSpacing/>
        <w:rPr>
          <w:rFonts w:eastAsia="Calibri" w:cs="Cordia New"/>
          <w:noProof/>
          <w:szCs w:val="28"/>
        </w:rPr>
      </w:pPr>
    </w:p>
    <w:p w14:paraId="1D045AAB" w14:textId="77777777" w:rsidR="001E7780" w:rsidRPr="00CB4221" w:rsidRDefault="00F51607" w:rsidP="001E7780">
      <w:pPr>
        <w:spacing w:after="200" w:line="276" w:lineRule="auto"/>
        <w:contextualSpacing/>
        <w:jc w:val="center"/>
        <w:rPr>
          <w:rFonts w:eastAsia="Calibri" w:cs="Cordia New"/>
          <w:noProof/>
          <w:szCs w:val="28"/>
          <w:cs/>
        </w:rPr>
      </w:pPr>
      <w:r w:rsidRPr="00CB4221">
        <w:rPr>
          <w:rFonts w:eastAsia="Calibri" w:cs="Cordia New"/>
          <w:noProof/>
          <w:szCs w:val="28"/>
        </w:rPr>
        <w:drawing>
          <wp:inline distT="0" distB="0" distL="0" distR="0" wp14:anchorId="7F5C052B" wp14:editId="083F45C0">
            <wp:extent cx="4324350" cy="2882900"/>
            <wp:effectExtent l="0" t="0" r="0" b="0"/>
            <wp:docPr id="2" name="Picture 2" descr="D:\Nun_Destop\+ Nun +\NPI_2020\Works_2020\Press Release_Photo Release\Photo Release_Training Thai Obayashi\New folder\Photo_for Photo Release\DSC09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un_Destop\+ Nun +\NPI_2020\Works_2020\Press Release_Photo Release\Photo Release_Training Thai Obayashi\New folder\Photo_for Photo Release\DSC093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288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71F86" w14:textId="77777777" w:rsidR="003715A2" w:rsidRPr="00CB4221" w:rsidRDefault="003715A2" w:rsidP="00F51607">
      <w:pPr>
        <w:pBdr>
          <w:bottom w:val="single" w:sz="6" w:space="1" w:color="auto"/>
        </w:pBdr>
        <w:spacing w:after="200" w:line="276" w:lineRule="auto"/>
        <w:jc w:val="thaiDistribute"/>
        <w:rPr>
          <w:rFonts w:asciiTheme="minorBidi" w:eastAsia="Calibri" w:hAnsiTheme="minorBidi" w:cstheme="minorBidi"/>
          <w:b/>
          <w:bCs/>
          <w:sz w:val="28"/>
          <w:szCs w:val="28"/>
        </w:rPr>
      </w:pPr>
    </w:p>
    <w:p w14:paraId="51212382" w14:textId="615B2997" w:rsidR="00C16C4B" w:rsidRDefault="003715A2" w:rsidP="0083115E">
      <w:pPr>
        <w:pBdr>
          <w:bottom w:val="single" w:sz="6" w:space="1" w:color="auto"/>
        </w:pBdr>
        <w:spacing w:after="200" w:line="276" w:lineRule="auto"/>
        <w:ind w:firstLine="720"/>
        <w:jc w:val="thaiDistribute"/>
        <w:rPr>
          <w:rFonts w:asciiTheme="minorBidi" w:eastAsia="Times New Roman" w:hAnsiTheme="minorBidi" w:cstheme="minorBidi"/>
          <w:sz w:val="28"/>
          <w:szCs w:val="28"/>
          <w:lang w:eastAsia="zh-CN"/>
        </w:rPr>
      </w:pPr>
      <w:r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 xml:space="preserve">ท่อเอสซีจี </w:t>
      </w:r>
      <w:r w:rsidR="00CA0EA8"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ผู้ผลิตและจัดจำหน่ายท่อและข้อต่อคุณภาพชั้นนำในเอสซีจี</w:t>
      </w:r>
      <w:r w:rsidR="00966C34"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 xml:space="preserve"> เคมิคอลส์</w:t>
      </w:r>
      <w:r w:rsidR="00EC21FE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 </w:t>
      </w:r>
      <w:r w:rsidR="00EC21FE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>หรือ เอสซีจีซี</w:t>
      </w:r>
      <w:r w:rsidR="00966C34"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 xml:space="preserve"> </w:t>
      </w:r>
      <w:r w:rsidR="00966C34" w:rsidRPr="00A706B9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>(</w:t>
      </w:r>
      <w:r w:rsidR="00966C34"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</w:rPr>
        <w:t>SCGC</w:t>
      </w:r>
      <w:r w:rsidR="00966C34" w:rsidRPr="00A706B9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>)</w:t>
      </w:r>
      <w:r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 xml:space="preserve"> </w:t>
      </w:r>
      <w:r w:rsidR="00900AA1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>ร่วมกับ</w:t>
      </w:r>
      <w:r w:rsidR="00097D70"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บริษัท นันทวัน จำกัด หรือ</w:t>
      </w:r>
      <w:r w:rsidR="008B5A43"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ไทยโอบายา</w:t>
      </w:r>
      <w:r w:rsidR="00966C34"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 xml:space="preserve">ชิ </w:t>
      </w:r>
      <w:r w:rsidR="00097D70" w:rsidRPr="00A706B9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>(</w:t>
      </w:r>
      <w:r w:rsidR="00097D70" w:rsidRPr="00A706B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</w:rPr>
        <w:t>Thai Obayashi Corporation</w:t>
      </w:r>
      <w:r w:rsidR="00097D70" w:rsidRPr="0083115E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) </w:t>
      </w:r>
      <w:r w:rsidR="00D73593" w:rsidRPr="0083115E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บริษัทอุตสาหกรรมก่อสร้างสัญชาติไทย - ญี่ปุ่น ผู้นำด้านเทคโนโลยีการก่อสร้าง</w:t>
      </w:r>
      <w:r w:rsidR="00965319" w:rsidRPr="0083115E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>ที่มีความเชี่ยวชาญ</w:t>
      </w:r>
      <w:r w:rsidR="00D73593" w:rsidRPr="0083115E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และมีประสบการณ์ในโครงการ</w:t>
      </w:r>
      <w:r w:rsidR="008B5A43" w:rsidRPr="0083115E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ขนาด</w:t>
      </w:r>
      <w:r w:rsidR="00D73593" w:rsidRPr="0083115E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ใหญ่มาอย่างยาวนาน จั</w:t>
      </w:r>
      <w:r w:rsidR="00966C34" w:rsidRPr="0083115E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ดอบรม</w:t>
      </w:r>
      <w:r w:rsidR="00C0264F" w:rsidRPr="0083115E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พัฒนาบุคลากรผู้รับเหมางานระบบ</w:t>
      </w:r>
      <w:r w:rsidR="008B5A43" w:rsidRPr="0083115E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 xml:space="preserve">ของไทยโอบายาชิ </w:t>
      </w:r>
      <w:r w:rsidR="000C481C" w:rsidRPr="0083115E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กว่า</w:t>
      </w:r>
      <w:r w:rsidR="005649CF" w:rsidRPr="0083115E">
        <w:rPr>
          <w:rFonts w:asciiTheme="minorBidi" w:eastAsia="Times New Roman" w:hAnsiTheme="minorBidi" w:cstheme="minorBidi"/>
          <w:b/>
          <w:bCs/>
          <w:sz w:val="28"/>
          <w:szCs w:val="28"/>
          <w:cs/>
          <w:lang w:eastAsia="zh-CN"/>
        </w:rPr>
        <w:t xml:space="preserve"> </w:t>
      </w:r>
      <w:r w:rsidR="00097D70" w:rsidRPr="0083115E">
        <w:rPr>
          <w:rFonts w:asciiTheme="minorBidi" w:eastAsia="Times New Roman" w:hAnsiTheme="minorBidi" w:cstheme="minorBidi"/>
          <w:b/>
          <w:bCs/>
          <w:sz w:val="28"/>
          <w:szCs w:val="28"/>
          <w:lang w:eastAsia="zh-CN"/>
        </w:rPr>
        <w:t>8</w:t>
      </w:r>
      <w:r w:rsidR="005649CF" w:rsidRPr="0083115E">
        <w:rPr>
          <w:rFonts w:asciiTheme="minorBidi" w:eastAsia="Times New Roman" w:hAnsiTheme="minorBidi" w:cs="Cordia New"/>
          <w:b/>
          <w:bCs/>
          <w:sz w:val="28"/>
          <w:szCs w:val="28"/>
          <w:cs/>
          <w:lang w:eastAsia="zh-CN"/>
        </w:rPr>
        <w:t xml:space="preserve"> </w:t>
      </w:r>
      <w:r w:rsidR="005E5674" w:rsidRPr="0083115E">
        <w:rPr>
          <w:rFonts w:asciiTheme="minorBidi" w:eastAsia="Times New Roman" w:hAnsiTheme="minorBidi" w:cstheme="minorBidi"/>
          <w:b/>
          <w:bCs/>
          <w:sz w:val="28"/>
          <w:szCs w:val="28"/>
          <w:cs/>
          <w:lang w:eastAsia="zh-CN"/>
        </w:rPr>
        <w:t>บริษัทฯ</w:t>
      </w:r>
      <w:r w:rsidR="005649CF" w:rsidRPr="0083115E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 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ประกอบด้วย ซิตี้เพาเวอร์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lang w:eastAsia="zh-CN"/>
        </w:rPr>
        <w:t xml:space="preserve">, 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อิตัลไทยวิศวกรรม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lang w:eastAsia="zh-CN"/>
        </w:rPr>
        <w:t xml:space="preserve">, 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จาร์ดีน เอ็นจิเนียริ่ง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lang w:eastAsia="zh-CN"/>
        </w:rPr>
        <w:t xml:space="preserve">, 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นีโอ 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lang w:eastAsia="zh-CN"/>
        </w:rPr>
        <w:t>727,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 คูริฮารา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lang w:eastAsia="zh-CN"/>
        </w:rPr>
        <w:t xml:space="preserve">, 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ศิวกร เอ็นจิเนียริ่ง</w:t>
      </w:r>
      <w:r w:rsidR="008B5A43" w:rsidRPr="0083115E">
        <w:rPr>
          <w:rFonts w:asciiTheme="minorBidi" w:eastAsia="Times New Roman" w:hAnsiTheme="minorBidi" w:cstheme="minorBidi"/>
          <w:sz w:val="28"/>
          <w:szCs w:val="28"/>
          <w:lang w:eastAsia="zh-CN"/>
        </w:rPr>
        <w:t>,</w:t>
      </w:r>
      <w:r w:rsidR="008B5A43" w:rsidRPr="00A706B9">
        <w:rPr>
          <w:rFonts w:asciiTheme="minorBidi" w:eastAsia="Times New Roman" w:hAnsiTheme="minorBidi" w:cs="Cordia New"/>
          <w:sz w:val="28"/>
          <w:szCs w:val="28"/>
          <w:cs/>
          <w:lang w:eastAsia="zh-CN"/>
        </w:rPr>
        <w:t xml:space="preserve"> </w:t>
      </w:r>
      <w:r w:rsidR="008B5A43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บี แอนด์ เจ คอนสตรัคชั่น</w:t>
      </w:r>
      <w:r w:rsidR="008B5A43" w:rsidRPr="00A706B9">
        <w:rPr>
          <w:rFonts w:asciiTheme="minorBidi" w:eastAsia="Times New Roman" w:hAnsiTheme="minorBidi" w:cs="Cordia New"/>
          <w:sz w:val="28"/>
          <w:szCs w:val="28"/>
          <w:cs/>
          <w:lang w:eastAsia="zh-CN"/>
        </w:rPr>
        <w:t xml:space="preserve"> </w:t>
      </w:r>
      <w:r w:rsidR="008B5A43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และอินเทลลิเมค </w:t>
      </w:r>
      <w:r w:rsidR="00C0264F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เพื่อ</w:t>
      </w:r>
      <w:r w:rsidR="00966C34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เสริมสร้างความรู้ </w:t>
      </w:r>
      <w:r w:rsidR="00C0264F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และ</w:t>
      </w:r>
      <w:r w:rsidR="00966C34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ความเข้าใจในการเลือกใช้สินค้าคุณภาพ </w:t>
      </w:r>
      <w:r w:rsidR="00736468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พร้อมการฝึกอบรมภาคปฏิบัติ ในการเชื่อมต่อประกอบสินค้าท่อและข้อต่อพีพีอาร์ </w:t>
      </w:r>
      <w:r w:rsidR="00736468" w:rsidRPr="00A706B9">
        <w:rPr>
          <w:rFonts w:asciiTheme="minorBidi" w:eastAsia="Times New Roman" w:hAnsiTheme="minorBidi" w:cs="Cordia New"/>
          <w:sz w:val="28"/>
          <w:szCs w:val="28"/>
          <w:cs/>
          <w:lang w:eastAsia="zh-CN"/>
        </w:rPr>
        <w:t>(</w:t>
      </w:r>
      <w:r w:rsidR="00736468" w:rsidRPr="00A706B9">
        <w:rPr>
          <w:rFonts w:asciiTheme="minorBidi" w:eastAsia="Times New Roman" w:hAnsiTheme="minorBidi" w:cstheme="minorBidi"/>
          <w:sz w:val="28"/>
          <w:szCs w:val="28"/>
          <w:lang w:eastAsia="zh-CN"/>
        </w:rPr>
        <w:t>PP</w:t>
      </w:r>
      <w:r w:rsidR="00736468" w:rsidRPr="00A706B9">
        <w:rPr>
          <w:rFonts w:asciiTheme="minorBidi" w:eastAsia="Times New Roman" w:hAnsiTheme="minorBidi" w:cs="Cordia New"/>
          <w:sz w:val="28"/>
          <w:szCs w:val="28"/>
          <w:cs/>
          <w:lang w:eastAsia="zh-CN"/>
        </w:rPr>
        <w:t>-</w:t>
      </w:r>
      <w:r w:rsidR="00736468" w:rsidRPr="00A706B9">
        <w:rPr>
          <w:rFonts w:asciiTheme="minorBidi" w:eastAsia="Times New Roman" w:hAnsiTheme="minorBidi" w:cstheme="minorBidi"/>
          <w:sz w:val="28"/>
          <w:szCs w:val="28"/>
          <w:lang w:eastAsia="zh-CN"/>
        </w:rPr>
        <w:t>R</w:t>
      </w:r>
      <w:r w:rsidR="00736468" w:rsidRPr="00A706B9">
        <w:rPr>
          <w:rFonts w:asciiTheme="minorBidi" w:eastAsia="Times New Roman" w:hAnsiTheme="minorBidi" w:cs="Cordia New"/>
          <w:sz w:val="28"/>
          <w:szCs w:val="28"/>
          <w:cs/>
          <w:lang w:eastAsia="zh-CN"/>
        </w:rPr>
        <w:t xml:space="preserve">) </w:t>
      </w:r>
      <w:r w:rsidR="00736468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เอสซีจี </w:t>
      </w:r>
      <w:r w:rsidR="00EF7841">
        <w:rPr>
          <w:rFonts w:asciiTheme="minorBidi" w:eastAsia="Times New Roman" w:hAnsiTheme="minorBidi" w:cstheme="minorBidi" w:hint="cs"/>
          <w:sz w:val="28"/>
          <w:szCs w:val="28"/>
          <w:cs/>
          <w:lang w:eastAsia="zh-CN"/>
        </w:rPr>
        <w:t xml:space="preserve"> </w:t>
      </w:r>
      <w:r w:rsidR="00736468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โดยทีมงานผู้เชี่ยวชาญด้านบริการเทคนิคจากท่อเอสซีจี </w:t>
      </w:r>
      <w:r w:rsidR="004168C4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เพื่อ</w:t>
      </w:r>
      <w:r w:rsidR="00736468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ยกระดับมาตรฐานการ</w:t>
      </w:r>
      <w:r w:rsidR="004168C4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ปฏิบัติงาน</w:t>
      </w:r>
      <w:r w:rsidR="00001AE6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ก่อสร้างด้านระบบประปาสู่ระดับสากล</w:t>
      </w:r>
      <w:r w:rsidR="001C5396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 พร้อมส่งมอบความมั่นใจในการใช้สินค้าให้แก่ผู้ใช้งาน </w:t>
      </w:r>
      <w:r w:rsidR="004168C4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รวมทั้ง</w:t>
      </w:r>
      <w:r w:rsidR="001C5396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ช่วยลดข้อผิดพลาด</w:t>
      </w:r>
      <w:r w:rsidR="004168C4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 xml:space="preserve">ในการต่อประกอบสินค้า </w:t>
      </w:r>
      <w:r w:rsidR="00EC21FE" w:rsidRPr="00A706B9">
        <w:rPr>
          <w:rFonts w:asciiTheme="minorBidi" w:eastAsia="Times New Roman" w:hAnsiTheme="minorBidi" w:cs="Cordia New"/>
          <w:sz w:val="28"/>
          <w:szCs w:val="28"/>
          <w:cs/>
          <w:lang w:eastAsia="zh-CN"/>
        </w:rPr>
        <w:t>(</w:t>
      </w:r>
      <w:r w:rsidR="00EC21FE" w:rsidRPr="00A706B9">
        <w:rPr>
          <w:rFonts w:asciiTheme="minorBidi" w:eastAsia="Times New Roman" w:hAnsiTheme="minorBidi" w:cstheme="minorBidi"/>
          <w:sz w:val="28"/>
          <w:szCs w:val="28"/>
          <w:lang w:eastAsia="zh-CN"/>
        </w:rPr>
        <w:t>Zero Defect</w:t>
      </w:r>
      <w:r w:rsidR="00EC21FE" w:rsidRPr="00A706B9">
        <w:rPr>
          <w:rFonts w:asciiTheme="minorBidi" w:eastAsia="Times New Roman" w:hAnsiTheme="minorBidi" w:cs="Cordia New"/>
          <w:sz w:val="28"/>
          <w:szCs w:val="28"/>
          <w:cs/>
          <w:lang w:eastAsia="zh-CN"/>
        </w:rPr>
        <w:t xml:space="preserve">) </w:t>
      </w:r>
      <w:r w:rsidR="001C5396" w:rsidRPr="00A706B9"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  <w:t>ด้วยการเชื่อมต่อที่ถูกต้องและมีคุณภาพสูงสุด</w:t>
      </w:r>
    </w:p>
    <w:p w14:paraId="01577E7F" w14:textId="77777777" w:rsidR="009E28BC" w:rsidRPr="00B07F00" w:rsidRDefault="009E28BC" w:rsidP="0083115E">
      <w:pPr>
        <w:pBdr>
          <w:bottom w:val="single" w:sz="6" w:space="1" w:color="auto"/>
        </w:pBdr>
        <w:spacing w:after="200" w:line="276" w:lineRule="auto"/>
        <w:ind w:firstLine="720"/>
        <w:jc w:val="thaiDistribute"/>
        <w:rPr>
          <w:rFonts w:asciiTheme="minorBidi" w:eastAsia="Times New Roman" w:hAnsiTheme="minorBidi" w:cstheme="minorBidi"/>
          <w:sz w:val="28"/>
          <w:szCs w:val="28"/>
          <w:cs/>
          <w:lang w:eastAsia="zh-CN"/>
        </w:rPr>
      </w:pPr>
    </w:p>
    <w:sectPr w:rsidR="009E28BC" w:rsidRPr="00B07F00" w:rsidSect="0083115E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B4860" w14:textId="77777777" w:rsidR="00776757" w:rsidRDefault="00776757">
      <w:r>
        <w:separator/>
      </w:r>
    </w:p>
  </w:endnote>
  <w:endnote w:type="continuationSeparator" w:id="0">
    <w:p w14:paraId="687514F1" w14:textId="77777777" w:rsidR="00776757" w:rsidRDefault="0077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1" w:fontKey="{9C5331A8-81BF-4DFE-87B6-0BA1CF2E0DB0}"/>
    <w:embedBold r:id="rId2" w:fontKey="{5F2B8623-4B99-4DE0-AECF-766CF97A4123}"/>
    <w:embedBoldItalic r:id="rId3" w:fontKey="{6E7B8549-4D4D-4623-8D1F-7EEB72060046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D3272" w14:textId="77777777" w:rsidR="00776757" w:rsidRDefault="00776757">
      <w:r>
        <w:separator/>
      </w:r>
    </w:p>
  </w:footnote>
  <w:footnote w:type="continuationSeparator" w:id="0">
    <w:p w14:paraId="7735B5ED" w14:textId="77777777" w:rsidR="00776757" w:rsidRDefault="00776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CADCC" w14:textId="77777777" w:rsidR="00877FCE" w:rsidRDefault="003F0987">
    <w:pPr>
      <w:pStyle w:val="Header"/>
    </w:pPr>
    <w:r w:rsidRPr="00877FCE">
      <w:rPr>
        <w:noProof/>
        <w:cs/>
      </w:rPr>
      <w:drawing>
        <wp:anchor distT="0" distB="0" distL="114300" distR="114300" simplePos="0" relativeHeight="251659264" behindDoc="0" locked="0" layoutInCell="1" allowOverlap="1" wp14:anchorId="2DBF0FE0" wp14:editId="27808AF1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1346200" cy="590550"/>
          <wp:effectExtent l="0" t="0" r="6350" b="0"/>
          <wp:wrapThrough wrapText="bothSides">
            <wp:wrapPolygon edited="0">
              <wp:start x="2751" y="2090"/>
              <wp:lineTo x="611" y="6271"/>
              <wp:lineTo x="0" y="8361"/>
              <wp:lineTo x="0" y="14632"/>
              <wp:lineTo x="2751" y="18813"/>
              <wp:lineTo x="3057" y="20206"/>
              <wp:lineTo x="4585" y="20206"/>
              <wp:lineTo x="21091" y="16723"/>
              <wp:lineTo x="21396" y="6271"/>
              <wp:lineTo x="20174" y="5574"/>
              <wp:lineTo x="8253" y="2090"/>
              <wp:lineTo x="2751" y="2090"/>
            </wp:wrapPolygon>
          </wp:wrapThrough>
          <wp:docPr id="3" name="Picture 3" descr="C:\Users\thchaisu\Downloads\+ Nun +\NPI_2020\CI_NPI_SCG\SCG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hchaisu\Downloads\+ Nun +\NPI_2020\CI_NPI_SCG\SCG_LOG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04" t="4673" r="2882" b="8412"/>
                  <a:stretch/>
                </pic:blipFill>
                <pic:spPr bwMode="auto">
                  <a:xfrm>
                    <a:off x="0" y="0"/>
                    <a:ext cx="13462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780"/>
    <w:rsid w:val="00001AE6"/>
    <w:rsid w:val="00032136"/>
    <w:rsid w:val="00097D70"/>
    <w:rsid w:val="000C481C"/>
    <w:rsid w:val="001256AF"/>
    <w:rsid w:val="00166FC3"/>
    <w:rsid w:val="001C5396"/>
    <w:rsid w:val="001C7B67"/>
    <w:rsid w:val="001E7780"/>
    <w:rsid w:val="002F464F"/>
    <w:rsid w:val="002F49E7"/>
    <w:rsid w:val="003076DA"/>
    <w:rsid w:val="003715A2"/>
    <w:rsid w:val="003B4AE2"/>
    <w:rsid w:val="003F0987"/>
    <w:rsid w:val="00406495"/>
    <w:rsid w:val="004168C4"/>
    <w:rsid w:val="00427BD8"/>
    <w:rsid w:val="00436591"/>
    <w:rsid w:val="00446DBE"/>
    <w:rsid w:val="004906A1"/>
    <w:rsid w:val="004963C2"/>
    <w:rsid w:val="004C3A7A"/>
    <w:rsid w:val="005323E4"/>
    <w:rsid w:val="005649CF"/>
    <w:rsid w:val="00570AFD"/>
    <w:rsid w:val="005E5674"/>
    <w:rsid w:val="00614F76"/>
    <w:rsid w:val="0073514F"/>
    <w:rsid w:val="00736468"/>
    <w:rsid w:val="00776757"/>
    <w:rsid w:val="007C043A"/>
    <w:rsid w:val="007E6B24"/>
    <w:rsid w:val="00821FC6"/>
    <w:rsid w:val="0083115E"/>
    <w:rsid w:val="0083717B"/>
    <w:rsid w:val="008451D7"/>
    <w:rsid w:val="00847BE7"/>
    <w:rsid w:val="008B5A43"/>
    <w:rsid w:val="008E0EE5"/>
    <w:rsid w:val="00900AA1"/>
    <w:rsid w:val="009106B4"/>
    <w:rsid w:val="009169A7"/>
    <w:rsid w:val="0096165B"/>
    <w:rsid w:val="009652C4"/>
    <w:rsid w:val="00965319"/>
    <w:rsid w:val="00966C34"/>
    <w:rsid w:val="009E28BC"/>
    <w:rsid w:val="00A43957"/>
    <w:rsid w:val="00A706B9"/>
    <w:rsid w:val="00AC26AD"/>
    <w:rsid w:val="00B0717C"/>
    <w:rsid w:val="00B07F00"/>
    <w:rsid w:val="00B53975"/>
    <w:rsid w:val="00BD3605"/>
    <w:rsid w:val="00C0264F"/>
    <w:rsid w:val="00C16C4B"/>
    <w:rsid w:val="00CA0EA8"/>
    <w:rsid w:val="00CA441D"/>
    <w:rsid w:val="00CB4221"/>
    <w:rsid w:val="00D12110"/>
    <w:rsid w:val="00D24CBF"/>
    <w:rsid w:val="00D73593"/>
    <w:rsid w:val="00DE2BDA"/>
    <w:rsid w:val="00E75AA2"/>
    <w:rsid w:val="00E977E1"/>
    <w:rsid w:val="00EC21FE"/>
    <w:rsid w:val="00EF7841"/>
    <w:rsid w:val="00F455A1"/>
    <w:rsid w:val="00F51607"/>
    <w:rsid w:val="00FB2009"/>
    <w:rsid w:val="00FF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474E5"/>
  <w15:chartTrackingRefBased/>
  <w15:docId w15:val="{79218778-1286-4B85-95AC-BAB944852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780"/>
    <w:pPr>
      <w:spacing w:after="0" w:line="240" w:lineRule="auto"/>
    </w:pPr>
    <w:rPr>
      <w:rFonts w:ascii="Calibri" w:hAnsi="Calibri" w:cs="Calibri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780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E7780"/>
    <w:rPr>
      <w:rFonts w:ascii="Calibri" w:hAnsi="Calibri" w:cs="Angsana New"/>
      <w:szCs w:val="28"/>
      <w:lang w:bidi="th-TH"/>
    </w:rPr>
  </w:style>
  <w:style w:type="character" w:styleId="PlaceholderText">
    <w:name w:val="Placeholder Text"/>
    <w:basedOn w:val="DefaultParagraphFont"/>
    <w:uiPriority w:val="99"/>
    <w:semiHidden/>
    <w:rsid w:val="00614F7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A7A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A7A"/>
    <w:rPr>
      <w:rFonts w:ascii="Segoe UI" w:hAnsi="Segoe UI" w:cs="Angsana New"/>
      <w:sz w:val="1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847BE7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47BE7"/>
    <w:rPr>
      <w:rFonts w:ascii="Calibri" w:hAnsi="Calibri" w:cs="Angsana New"/>
      <w:szCs w:val="28"/>
      <w:lang w:bidi="th-TH"/>
    </w:rPr>
  </w:style>
  <w:style w:type="paragraph" w:styleId="Revision">
    <w:name w:val="Revision"/>
    <w:hidden/>
    <w:uiPriority w:val="99"/>
    <w:semiHidden/>
    <w:rsid w:val="009169A7"/>
    <w:pPr>
      <w:spacing w:after="0" w:line="240" w:lineRule="auto"/>
    </w:pPr>
    <w:rPr>
      <w:rFonts w:ascii="Calibri" w:hAnsi="Calibri" w:cs="Angsan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DE920-424C-4CF1-AD11-FAC0F4B0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Thananun Chaisudhiphongskul</dc:creator>
  <cp:keywords/>
  <dc:description/>
  <cp:lastModifiedBy>Monkanok Panusittikorn</cp:lastModifiedBy>
  <cp:revision>8</cp:revision>
  <cp:lastPrinted>2022-06-02T10:27:00Z</cp:lastPrinted>
  <dcterms:created xsi:type="dcterms:W3CDTF">2022-06-23T09:27:00Z</dcterms:created>
  <dcterms:modified xsi:type="dcterms:W3CDTF">2022-06-24T01:32:00Z</dcterms:modified>
</cp:coreProperties>
</file>